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8F" w:rsidRPr="00A01C09" w:rsidRDefault="008F518F" w:rsidP="00B812C0">
      <w:pPr>
        <w:jc w:val="center"/>
        <w:rPr>
          <w:b/>
          <w:bCs/>
          <w:sz w:val="40"/>
          <w:szCs w:val="40"/>
        </w:rPr>
      </w:pPr>
      <w:r w:rsidRPr="00A01C09">
        <w:rPr>
          <w:b/>
          <w:bCs/>
          <w:sz w:val="40"/>
          <w:szCs w:val="40"/>
        </w:rPr>
        <w:t xml:space="preserve">Отчет об исполнении бюджета </w:t>
      </w:r>
    </w:p>
    <w:p w:rsidR="008F518F" w:rsidRPr="00A01C09" w:rsidRDefault="008F518F" w:rsidP="00B812C0">
      <w:pPr>
        <w:jc w:val="center"/>
        <w:rPr>
          <w:b/>
          <w:bCs/>
          <w:sz w:val="40"/>
          <w:szCs w:val="40"/>
        </w:rPr>
      </w:pPr>
      <w:r w:rsidRPr="00A01C09">
        <w:rPr>
          <w:b/>
          <w:bCs/>
          <w:sz w:val="40"/>
          <w:szCs w:val="40"/>
        </w:rPr>
        <w:t>за 2019 год</w:t>
      </w:r>
    </w:p>
    <w:p w:rsidR="008F518F" w:rsidRPr="00A01C09" w:rsidRDefault="008F518F" w:rsidP="00B812C0">
      <w:pPr>
        <w:jc w:val="center"/>
        <w:rPr>
          <w:b/>
          <w:bCs/>
          <w:sz w:val="40"/>
          <w:szCs w:val="40"/>
        </w:rPr>
      </w:pPr>
    </w:p>
    <w:p w:rsidR="008F518F" w:rsidRPr="00B812C0" w:rsidRDefault="008F518F" w:rsidP="00B812C0">
      <w:pPr>
        <w:jc w:val="center"/>
        <w:rPr>
          <w:b/>
          <w:bCs/>
          <w:sz w:val="28"/>
          <w:szCs w:val="28"/>
        </w:rPr>
      </w:pPr>
      <w:r w:rsidRPr="00B812C0">
        <w:rPr>
          <w:b/>
          <w:bCs/>
          <w:sz w:val="28"/>
          <w:szCs w:val="28"/>
        </w:rPr>
        <w:t>Доходы бюджета:</w:t>
      </w:r>
    </w:p>
    <w:p w:rsidR="008F518F" w:rsidRDefault="008F518F" w:rsidP="001D062F">
      <w:pPr>
        <w:rPr>
          <w:sz w:val="28"/>
          <w:szCs w:val="28"/>
        </w:rPr>
      </w:pP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1D062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</w:t>
      </w:r>
      <w:r w:rsidRPr="001D062F">
        <w:rPr>
          <w:sz w:val="28"/>
          <w:szCs w:val="28"/>
        </w:rPr>
        <w:t xml:space="preserve">доходную часть бюджета  Заречного сельского поселения при плане </w:t>
      </w:r>
      <w:r w:rsidRPr="00634EC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4404,3</w:t>
      </w:r>
      <w:r>
        <w:rPr>
          <w:sz w:val="28"/>
          <w:szCs w:val="28"/>
        </w:rPr>
        <w:t xml:space="preserve"> </w:t>
      </w:r>
      <w:r w:rsidRPr="001D062F">
        <w:rPr>
          <w:sz w:val="28"/>
          <w:szCs w:val="28"/>
        </w:rPr>
        <w:t xml:space="preserve">тыс.руб. поступило </w:t>
      </w:r>
      <w:r w:rsidRPr="00590D1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6385,5</w:t>
      </w:r>
      <w:r>
        <w:rPr>
          <w:sz w:val="28"/>
          <w:szCs w:val="28"/>
        </w:rPr>
        <w:t xml:space="preserve"> </w:t>
      </w:r>
      <w:r w:rsidRPr="001D062F">
        <w:rPr>
          <w:sz w:val="28"/>
          <w:szCs w:val="28"/>
        </w:rPr>
        <w:t>тыс.руб, из них:</w:t>
      </w:r>
    </w:p>
    <w:p w:rsidR="008F518F" w:rsidRDefault="008F518F" w:rsidP="00A01C09">
      <w:pPr>
        <w:jc w:val="both"/>
        <w:rPr>
          <w:b/>
          <w:bCs/>
          <w:sz w:val="28"/>
          <w:szCs w:val="28"/>
        </w:rPr>
      </w:pPr>
      <w:r w:rsidRPr="00A01C09">
        <w:rPr>
          <w:b/>
          <w:bCs/>
          <w:sz w:val="28"/>
          <w:szCs w:val="28"/>
        </w:rPr>
        <w:t xml:space="preserve">Собственные доходы – 21153,0 </w:t>
      </w:r>
    </w:p>
    <w:p w:rsidR="008F518F" w:rsidRPr="00A01C09" w:rsidRDefault="008F518F" w:rsidP="00A01C09">
      <w:pPr>
        <w:jc w:val="both"/>
        <w:rPr>
          <w:b/>
          <w:bCs/>
          <w:sz w:val="28"/>
          <w:szCs w:val="28"/>
        </w:rPr>
      </w:pPr>
      <w:r w:rsidRPr="00A01C09">
        <w:rPr>
          <w:b/>
          <w:bCs/>
          <w:sz w:val="28"/>
          <w:szCs w:val="28"/>
        </w:rPr>
        <w:t xml:space="preserve">в т.ч. налоговые доходы: </w:t>
      </w:r>
    </w:p>
    <w:p w:rsidR="008F518F" w:rsidRPr="001D062F" w:rsidRDefault="008F518F" w:rsidP="00A01C09">
      <w:pPr>
        <w:jc w:val="both"/>
        <w:rPr>
          <w:b/>
          <w:bCs/>
          <w:sz w:val="28"/>
          <w:szCs w:val="28"/>
        </w:rPr>
      </w:pPr>
      <w:r w:rsidRPr="001D062F">
        <w:rPr>
          <w:sz w:val="28"/>
          <w:szCs w:val="28"/>
        </w:rPr>
        <w:t xml:space="preserve">НДФЛ –  </w:t>
      </w:r>
      <w:r>
        <w:rPr>
          <w:sz w:val="28"/>
          <w:szCs w:val="28"/>
        </w:rPr>
        <w:t xml:space="preserve">4280,4 </w:t>
      </w:r>
      <w:r w:rsidRPr="001D062F">
        <w:rPr>
          <w:sz w:val="28"/>
          <w:szCs w:val="28"/>
        </w:rPr>
        <w:t>тыс.руб.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 xml:space="preserve">Единый сельхозналог </w:t>
      </w:r>
      <w:r>
        <w:rPr>
          <w:sz w:val="28"/>
          <w:szCs w:val="28"/>
        </w:rPr>
        <w:t xml:space="preserve">–1,9 </w:t>
      </w:r>
      <w:r w:rsidRPr="001D062F">
        <w:rPr>
          <w:sz w:val="28"/>
          <w:szCs w:val="28"/>
        </w:rPr>
        <w:t>тыс.руб.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 xml:space="preserve">Земельный налог  -  </w:t>
      </w:r>
      <w:r>
        <w:rPr>
          <w:sz w:val="28"/>
          <w:szCs w:val="28"/>
        </w:rPr>
        <w:t xml:space="preserve">7069,6 </w:t>
      </w:r>
      <w:r w:rsidRPr="001D062F">
        <w:rPr>
          <w:sz w:val="28"/>
          <w:szCs w:val="28"/>
        </w:rPr>
        <w:t>тыс.руб.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 xml:space="preserve">Налог на имущество   - </w:t>
      </w:r>
      <w:r>
        <w:rPr>
          <w:sz w:val="28"/>
          <w:szCs w:val="28"/>
        </w:rPr>
        <w:t xml:space="preserve">2596,6 </w:t>
      </w:r>
      <w:r w:rsidRPr="001D062F">
        <w:rPr>
          <w:sz w:val="28"/>
          <w:szCs w:val="28"/>
        </w:rPr>
        <w:t>тыс.руб.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 xml:space="preserve">Акцизы на автомобильный и </w:t>
      </w:r>
    </w:p>
    <w:p w:rsidR="008F518F" w:rsidRPr="001D062F" w:rsidRDefault="008F518F" w:rsidP="00A01C09">
      <w:pPr>
        <w:jc w:val="both"/>
        <w:rPr>
          <w:b/>
          <w:bCs/>
          <w:sz w:val="28"/>
          <w:szCs w:val="28"/>
        </w:rPr>
      </w:pPr>
      <w:r w:rsidRPr="001D062F">
        <w:rPr>
          <w:sz w:val="28"/>
          <w:szCs w:val="28"/>
        </w:rPr>
        <w:t xml:space="preserve">прямогонный  бензин, дизтопливо, моторные масла-0,10487% </w:t>
      </w:r>
      <w:r>
        <w:rPr>
          <w:sz w:val="28"/>
          <w:szCs w:val="28"/>
        </w:rPr>
        <w:t>-</w:t>
      </w:r>
      <w:r w:rsidRPr="001D0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2458,2 </w:t>
      </w:r>
      <w:r w:rsidRPr="001D062F">
        <w:rPr>
          <w:sz w:val="28"/>
          <w:szCs w:val="28"/>
        </w:rPr>
        <w:t>тыс.руб.</w:t>
      </w:r>
    </w:p>
    <w:p w:rsidR="008F518F" w:rsidRPr="004D6776" w:rsidRDefault="008F518F" w:rsidP="00A01C09">
      <w:pPr>
        <w:jc w:val="both"/>
        <w:rPr>
          <w:b/>
          <w:bCs/>
          <w:sz w:val="28"/>
          <w:szCs w:val="28"/>
        </w:rPr>
      </w:pPr>
      <w:r w:rsidRPr="003D3C55">
        <w:rPr>
          <w:b/>
          <w:bCs/>
          <w:sz w:val="28"/>
          <w:szCs w:val="28"/>
        </w:rPr>
        <w:t>Всего:</w:t>
      </w:r>
      <w:r>
        <w:rPr>
          <w:b/>
          <w:bCs/>
          <w:sz w:val="28"/>
          <w:szCs w:val="28"/>
        </w:rPr>
        <w:t>16406,7</w:t>
      </w:r>
    </w:p>
    <w:p w:rsidR="008F518F" w:rsidRPr="00A01C09" w:rsidRDefault="008F518F" w:rsidP="00A01C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A01C09">
        <w:rPr>
          <w:b/>
          <w:bCs/>
          <w:sz w:val="28"/>
          <w:szCs w:val="28"/>
        </w:rPr>
        <w:t>еналоговые доходы:</w:t>
      </w:r>
    </w:p>
    <w:p w:rsidR="008F518F" w:rsidRPr="001D062F" w:rsidRDefault="008F518F" w:rsidP="00A01C09">
      <w:pPr>
        <w:jc w:val="both"/>
        <w:rPr>
          <w:b/>
          <w:bCs/>
          <w:sz w:val="28"/>
          <w:szCs w:val="28"/>
        </w:rPr>
      </w:pPr>
      <w:r w:rsidRPr="001D062F">
        <w:rPr>
          <w:sz w:val="28"/>
          <w:szCs w:val="28"/>
        </w:rPr>
        <w:t xml:space="preserve">Доходы, получаемые в виде арендной платы </w:t>
      </w:r>
      <w:r>
        <w:rPr>
          <w:sz w:val="28"/>
          <w:szCs w:val="28"/>
        </w:rPr>
        <w:t xml:space="preserve">за земли 1320,5 </w:t>
      </w:r>
      <w:r w:rsidRPr="001D062F">
        <w:rPr>
          <w:sz w:val="28"/>
          <w:szCs w:val="28"/>
        </w:rPr>
        <w:t>–тыс.руб.</w:t>
      </w:r>
    </w:p>
    <w:p w:rsidR="008F518F" w:rsidRPr="001D062F" w:rsidRDefault="008F518F" w:rsidP="00A01C09">
      <w:pPr>
        <w:jc w:val="both"/>
        <w:rPr>
          <w:b/>
          <w:bCs/>
          <w:sz w:val="28"/>
          <w:szCs w:val="28"/>
        </w:rPr>
      </w:pPr>
      <w:r w:rsidRPr="001D062F">
        <w:rPr>
          <w:sz w:val="28"/>
          <w:szCs w:val="28"/>
        </w:rPr>
        <w:t xml:space="preserve">Доходы от сдачи а в аренду имущества, находящегося в оперативном управлении сельских поселений  </w:t>
      </w:r>
      <w:r>
        <w:rPr>
          <w:sz w:val="28"/>
          <w:szCs w:val="28"/>
        </w:rPr>
        <w:t xml:space="preserve">136,1 </w:t>
      </w:r>
      <w:r w:rsidRPr="001D062F">
        <w:rPr>
          <w:sz w:val="28"/>
          <w:szCs w:val="28"/>
        </w:rPr>
        <w:t>тыс.руб.</w:t>
      </w:r>
    </w:p>
    <w:p w:rsidR="008F518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 xml:space="preserve">Доходы от продажи земельных участков, находящихся в собственности сельских поселений -  </w:t>
      </w:r>
      <w:r>
        <w:rPr>
          <w:sz w:val="28"/>
          <w:szCs w:val="28"/>
        </w:rPr>
        <w:t xml:space="preserve">3150,1 </w:t>
      </w:r>
      <w:r w:rsidRPr="001D062F">
        <w:rPr>
          <w:sz w:val="28"/>
          <w:szCs w:val="28"/>
        </w:rPr>
        <w:t>тыс.руб.</w:t>
      </w:r>
    </w:p>
    <w:p w:rsidR="008F518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Прочие поступления от денежных взысканий (штрафов и иных сумм в возмещение ущерба, зачисляемые в бюджеты сельских поселений 3,1 тыс.руб.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неналоговые доходы</w:t>
      </w:r>
      <w:r w:rsidRPr="001D062F">
        <w:rPr>
          <w:sz w:val="28"/>
          <w:szCs w:val="28"/>
        </w:rPr>
        <w:t>–</w:t>
      </w:r>
      <w:r>
        <w:rPr>
          <w:sz w:val="28"/>
          <w:szCs w:val="28"/>
        </w:rPr>
        <w:t xml:space="preserve">136,5 </w:t>
      </w:r>
      <w:r w:rsidRPr="001D062F">
        <w:rPr>
          <w:sz w:val="28"/>
          <w:szCs w:val="28"/>
        </w:rPr>
        <w:t>тыс.руб.</w:t>
      </w:r>
    </w:p>
    <w:p w:rsidR="008F518F" w:rsidRPr="003D3C55" w:rsidRDefault="008F518F" w:rsidP="00A01C09">
      <w:pPr>
        <w:jc w:val="both"/>
        <w:rPr>
          <w:b/>
          <w:bCs/>
          <w:sz w:val="28"/>
          <w:szCs w:val="28"/>
        </w:rPr>
      </w:pPr>
      <w:r w:rsidRPr="003D3C55">
        <w:rPr>
          <w:b/>
          <w:bCs/>
          <w:sz w:val="28"/>
          <w:szCs w:val="28"/>
        </w:rPr>
        <w:t>Всего:</w:t>
      </w:r>
      <w:r>
        <w:rPr>
          <w:b/>
          <w:bCs/>
          <w:sz w:val="28"/>
          <w:szCs w:val="28"/>
        </w:rPr>
        <w:t xml:space="preserve"> 4746,3 тыс.руб.</w:t>
      </w:r>
    </w:p>
    <w:p w:rsidR="008F518F" w:rsidRDefault="008F518F" w:rsidP="00A01C09">
      <w:pPr>
        <w:jc w:val="both"/>
        <w:rPr>
          <w:b/>
          <w:bCs/>
          <w:sz w:val="28"/>
          <w:szCs w:val="28"/>
        </w:rPr>
      </w:pP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A01C09">
        <w:rPr>
          <w:b/>
          <w:bCs/>
          <w:sz w:val="28"/>
          <w:szCs w:val="28"/>
        </w:rPr>
        <w:t>Безвозмездные поступления:</w:t>
      </w:r>
      <w:r w:rsidRPr="001D062F">
        <w:rPr>
          <w:sz w:val="28"/>
          <w:szCs w:val="28"/>
        </w:rPr>
        <w:t xml:space="preserve"> Дотации бюджетам сельских поселений </w:t>
      </w:r>
    </w:p>
    <w:p w:rsidR="008F518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>на выравнивание бюджетной обеспеченности –</w:t>
      </w:r>
      <w:r>
        <w:rPr>
          <w:sz w:val="28"/>
          <w:szCs w:val="28"/>
        </w:rPr>
        <w:t xml:space="preserve">6467,2 </w:t>
      </w:r>
      <w:r w:rsidRPr="001D062F">
        <w:rPr>
          <w:sz w:val="28"/>
          <w:szCs w:val="28"/>
        </w:rPr>
        <w:t>тыс.руб.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>Субвенция бюджетам сельских поселений на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1671,6 тыс.руб.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 xml:space="preserve">Субвенция на осуществление первичного воинского учета </w:t>
      </w:r>
      <w:r>
        <w:rPr>
          <w:sz w:val="28"/>
          <w:szCs w:val="28"/>
        </w:rPr>
        <w:t xml:space="preserve">– 253,3 </w:t>
      </w:r>
      <w:r w:rsidRPr="001D062F">
        <w:rPr>
          <w:sz w:val="28"/>
          <w:szCs w:val="28"/>
        </w:rPr>
        <w:t>тыс.руб.</w:t>
      </w:r>
    </w:p>
    <w:p w:rsidR="008F518F" w:rsidRPr="001D062F" w:rsidRDefault="008F518F" w:rsidP="00A01C09">
      <w:pPr>
        <w:jc w:val="both"/>
        <w:rPr>
          <w:b/>
          <w:bCs/>
          <w:sz w:val="28"/>
          <w:szCs w:val="28"/>
        </w:rPr>
      </w:pPr>
      <w:r w:rsidRPr="001D062F">
        <w:rPr>
          <w:sz w:val="28"/>
          <w:szCs w:val="28"/>
        </w:rPr>
        <w:t>Прочие межбюджетные трансферты -</w:t>
      </w:r>
      <w:r>
        <w:rPr>
          <w:sz w:val="28"/>
          <w:szCs w:val="28"/>
        </w:rPr>
        <w:t xml:space="preserve">6640,8 </w:t>
      </w:r>
      <w:r w:rsidRPr="001D062F">
        <w:rPr>
          <w:sz w:val="28"/>
          <w:szCs w:val="28"/>
        </w:rPr>
        <w:t>тыс.руб.</w:t>
      </w:r>
    </w:p>
    <w:p w:rsidR="008F518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>Поступления от денежных пож</w:t>
      </w:r>
      <w:r>
        <w:rPr>
          <w:sz w:val="28"/>
          <w:szCs w:val="28"/>
        </w:rPr>
        <w:t>ертвований физическими лицами (памятник в с.Тахтамышево</w:t>
      </w:r>
      <w:r w:rsidRPr="001D062F">
        <w:rPr>
          <w:sz w:val="28"/>
          <w:szCs w:val="28"/>
        </w:rPr>
        <w:t xml:space="preserve">) -  </w:t>
      </w:r>
      <w:r>
        <w:rPr>
          <w:sz w:val="28"/>
          <w:szCs w:val="28"/>
        </w:rPr>
        <w:t xml:space="preserve">178,6 </w:t>
      </w:r>
      <w:r w:rsidRPr="001D062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 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бюджетов сельских поселений от возврата организациями остатков субсидий прошлых лет 21,1тыс.руб. (поступил остаток субсидии от МБУК ЦД)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3D3C55">
        <w:rPr>
          <w:b/>
          <w:bCs/>
          <w:sz w:val="28"/>
          <w:szCs w:val="28"/>
        </w:rPr>
        <w:t>Всего:</w:t>
      </w:r>
      <w:r w:rsidRPr="00B87D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15232,5 </w:t>
      </w:r>
      <w:r w:rsidRPr="001D062F">
        <w:rPr>
          <w:sz w:val="28"/>
          <w:szCs w:val="28"/>
        </w:rPr>
        <w:t>тыс.руб.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>Исполнение доходов –</w:t>
      </w:r>
      <w:r>
        <w:rPr>
          <w:sz w:val="28"/>
          <w:szCs w:val="28"/>
        </w:rPr>
        <w:t xml:space="preserve"> 105,8</w:t>
      </w:r>
      <w:r w:rsidRPr="001D062F">
        <w:rPr>
          <w:b/>
          <w:bCs/>
          <w:sz w:val="28"/>
          <w:szCs w:val="28"/>
        </w:rPr>
        <w:t>%</w:t>
      </w:r>
    </w:p>
    <w:p w:rsidR="008F518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>Возвращено в бюджет Томского района –</w:t>
      </w:r>
      <w:r>
        <w:rPr>
          <w:sz w:val="28"/>
          <w:szCs w:val="28"/>
        </w:rPr>
        <w:t xml:space="preserve">570,0 </w:t>
      </w:r>
      <w:r w:rsidRPr="001D062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выделенных на </w:t>
      </w:r>
      <w:r w:rsidRPr="001D062F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основного мероприятия «Капитальный ремонт объектов коммунального хозяйства» по программе «Улучшение комфортности проживания на территории ТР на 2016-2020годы» (ремонт котельной в д.Кисловка).</w:t>
      </w:r>
    </w:p>
    <w:p w:rsidR="008F518F" w:rsidRDefault="008F518F" w:rsidP="00A01C09">
      <w:pPr>
        <w:jc w:val="both"/>
        <w:rPr>
          <w:sz w:val="28"/>
          <w:szCs w:val="28"/>
        </w:rPr>
      </w:pPr>
    </w:p>
    <w:p w:rsidR="008F518F" w:rsidRPr="001D062F" w:rsidRDefault="008F518F" w:rsidP="00A01C09">
      <w:pPr>
        <w:jc w:val="center"/>
        <w:rPr>
          <w:b/>
          <w:bCs/>
          <w:sz w:val="28"/>
          <w:szCs w:val="28"/>
        </w:rPr>
      </w:pPr>
      <w:r w:rsidRPr="001D062F">
        <w:rPr>
          <w:b/>
          <w:bCs/>
          <w:sz w:val="28"/>
          <w:szCs w:val="28"/>
        </w:rPr>
        <w:t>Расходы бюджета:</w:t>
      </w:r>
    </w:p>
    <w:p w:rsidR="008F518F" w:rsidRDefault="008F518F" w:rsidP="00A01C09">
      <w:pPr>
        <w:jc w:val="both"/>
        <w:rPr>
          <w:sz w:val="28"/>
          <w:szCs w:val="28"/>
        </w:rPr>
      </w:pP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>Общий объем расходов бюджета Заречного сельского поселения на 201</w:t>
      </w:r>
      <w:r>
        <w:rPr>
          <w:sz w:val="28"/>
          <w:szCs w:val="28"/>
        </w:rPr>
        <w:t>9</w:t>
      </w:r>
      <w:r w:rsidRPr="001D062F">
        <w:rPr>
          <w:sz w:val="28"/>
          <w:szCs w:val="28"/>
        </w:rPr>
        <w:t xml:space="preserve"> год был утвержден в сумме </w:t>
      </w:r>
      <w:r w:rsidRPr="00C322BA">
        <w:rPr>
          <w:b/>
          <w:bCs/>
          <w:sz w:val="28"/>
          <w:szCs w:val="28"/>
        </w:rPr>
        <w:t>26970,1</w:t>
      </w:r>
      <w:r>
        <w:rPr>
          <w:sz w:val="28"/>
          <w:szCs w:val="28"/>
        </w:rPr>
        <w:t xml:space="preserve"> </w:t>
      </w:r>
      <w:r w:rsidRPr="001D062F">
        <w:rPr>
          <w:b/>
          <w:bCs/>
          <w:sz w:val="28"/>
          <w:szCs w:val="28"/>
        </w:rPr>
        <w:t>тыс. руб.,</w:t>
      </w:r>
      <w:r w:rsidRPr="001D062F">
        <w:rPr>
          <w:sz w:val="28"/>
          <w:szCs w:val="28"/>
        </w:rPr>
        <w:t xml:space="preserve">  в течение  года бюджет был увеличен на </w:t>
      </w:r>
      <w:r w:rsidRPr="00C322BA">
        <w:rPr>
          <w:b/>
          <w:bCs/>
          <w:sz w:val="28"/>
          <w:szCs w:val="28"/>
        </w:rPr>
        <w:t>12281,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D062F">
        <w:rPr>
          <w:b/>
          <w:bCs/>
          <w:sz w:val="28"/>
          <w:szCs w:val="28"/>
        </w:rPr>
        <w:t>тыс. руб.</w:t>
      </w:r>
      <w:r w:rsidRPr="001D062F">
        <w:rPr>
          <w:sz w:val="28"/>
          <w:szCs w:val="28"/>
        </w:rPr>
        <w:t xml:space="preserve"> за счет остатка 201</w:t>
      </w:r>
      <w:r>
        <w:rPr>
          <w:sz w:val="28"/>
          <w:szCs w:val="28"/>
        </w:rPr>
        <w:t xml:space="preserve">8 </w:t>
      </w:r>
      <w:r w:rsidRPr="001D062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(4846,9 т.р.) </w:t>
      </w:r>
      <w:r w:rsidRPr="001D062F">
        <w:rPr>
          <w:sz w:val="28"/>
          <w:szCs w:val="28"/>
        </w:rPr>
        <w:t xml:space="preserve">и безвозмездных поступлений и составил </w:t>
      </w:r>
      <w:r w:rsidRPr="00590D1D">
        <w:rPr>
          <w:b/>
          <w:bCs/>
          <w:sz w:val="28"/>
          <w:szCs w:val="28"/>
        </w:rPr>
        <w:t>39</w:t>
      </w:r>
      <w:r>
        <w:rPr>
          <w:b/>
          <w:bCs/>
          <w:sz w:val="28"/>
          <w:szCs w:val="28"/>
        </w:rPr>
        <w:t>251</w:t>
      </w:r>
      <w:r w:rsidRPr="00590D1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D062F">
        <w:rPr>
          <w:b/>
          <w:bCs/>
          <w:sz w:val="28"/>
          <w:szCs w:val="28"/>
        </w:rPr>
        <w:t>тыс. руб.</w:t>
      </w:r>
      <w:r w:rsidRPr="001D062F">
        <w:rPr>
          <w:sz w:val="28"/>
          <w:szCs w:val="28"/>
        </w:rPr>
        <w:t xml:space="preserve"> </w:t>
      </w:r>
    </w:p>
    <w:p w:rsidR="008F518F" w:rsidRPr="001D062F" w:rsidRDefault="008F518F" w:rsidP="00A01C09">
      <w:pPr>
        <w:jc w:val="both"/>
        <w:rPr>
          <w:b/>
          <w:bCs/>
          <w:sz w:val="28"/>
          <w:szCs w:val="28"/>
        </w:rPr>
      </w:pPr>
      <w:r w:rsidRPr="001D062F">
        <w:rPr>
          <w:sz w:val="28"/>
          <w:szCs w:val="28"/>
        </w:rPr>
        <w:t xml:space="preserve">Фактическое исполнение расходной части бюджета </w:t>
      </w:r>
      <w:r>
        <w:rPr>
          <w:sz w:val="28"/>
          <w:szCs w:val="28"/>
        </w:rPr>
        <w:t>–96,7</w:t>
      </w:r>
      <w:r w:rsidRPr="001D062F">
        <w:rPr>
          <w:sz w:val="28"/>
          <w:szCs w:val="28"/>
        </w:rPr>
        <w:t xml:space="preserve">%, что в сумме составляет </w:t>
      </w:r>
      <w:r w:rsidRPr="00590D1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7973,2</w:t>
      </w:r>
      <w:r w:rsidRPr="00590D1D">
        <w:rPr>
          <w:b/>
          <w:bCs/>
          <w:sz w:val="28"/>
          <w:szCs w:val="28"/>
        </w:rPr>
        <w:t xml:space="preserve"> </w:t>
      </w:r>
      <w:r w:rsidRPr="001D062F">
        <w:rPr>
          <w:b/>
          <w:bCs/>
          <w:sz w:val="28"/>
          <w:szCs w:val="28"/>
        </w:rPr>
        <w:t>тыс. рублей.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10063,6 </w:t>
      </w:r>
      <w:r w:rsidRPr="00F57D85">
        <w:rPr>
          <w:b/>
          <w:bCs/>
          <w:sz w:val="28"/>
          <w:szCs w:val="28"/>
        </w:rPr>
        <w:t>тыс.руб.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E4DAE">
        <w:rPr>
          <w:sz w:val="28"/>
          <w:szCs w:val="28"/>
        </w:rPr>
        <w:t>затраты на обеспечение выполнения функций Администрацией, Советом, Главой поселения, работа избирательной комиссии  (это заработная плата</w:t>
      </w:r>
      <w:r>
        <w:rPr>
          <w:sz w:val="28"/>
          <w:szCs w:val="28"/>
        </w:rPr>
        <w:t>-</w:t>
      </w:r>
      <w:r w:rsidRPr="009E4DAE">
        <w:rPr>
          <w:sz w:val="28"/>
          <w:szCs w:val="28"/>
        </w:rPr>
        <w:t>, коммунальные платежи, электроэнергия, связь, программное обеспечение, содержание служебного автомобиля, приобретение, содержание и ремонт здания, компьютерной техники и прочего имущ</w:t>
      </w:r>
      <w:r>
        <w:rPr>
          <w:sz w:val="28"/>
          <w:szCs w:val="28"/>
        </w:rPr>
        <w:t>ества, а также резервные фонды). Исполнено на 98%</w:t>
      </w:r>
    </w:p>
    <w:p w:rsidR="008F518F" w:rsidRPr="009E4DAE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681,7 </w:t>
      </w:r>
      <w:r w:rsidRPr="001D062F">
        <w:rPr>
          <w:b/>
          <w:bCs/>
          <w:sz w:val="28"/>
          <w:szCs w:val="28"/>
        </w:rPr>
        <w:t>тыс. руб.</w:t>
      </w:r>
      <w:r w:rsidRPr="001D062F">
        <w:rPr>
          <w:sz w:val="28"/>
          <w:szCs w:val="28"/>
        </w:rPr>
        <w:t xml:space="preserve"> – Другие общегосударственные вопросы</w:t>
      </w:r>
      <w:r>
        <w:rPr>
          <w:sz w:val="28"/>
          <w:szCs w:val="28"/>
        </w:rPr>
        <w:t xml:space="preserve"> </w:t>
      </w:r>
      <w:r w:rsidRPr="001D062F">
        <w:rPr>
          <w:sz w:val="28"/>
          <w:szCs w:val="28"/>
        </w:rPr>
        <w:t>(оценка недвижимости, оформление имущества в собственность поселения, уплата налогов, сборов и иных обязательных платежей в Бюджетную систему  Российской Федерации, сопровождение информационных технологий по исполнению бюджета,</w:t>
      </w:r>
      <w:r>
        <w:rPr>
          <w:sz w:val="28"/>
          <w:szCs w:val="28"/>
        </w:rPr>
        <w:t xml:space="preserve"> </w:t>
      </w:r>
      <w:r w:rsidRPr="001D062F">
        <w:rPr>
          <w:sz w:val="28"/>
          <w:szCs w:val="28"/>
        </w:rPr>
        <w:t>оплата договоров гражданско-правового характера)</w:t>
      </w:r>
      <w:r>
        <w:rPr>
          <w:sz w:val="28"/>
          <w:szCs w:val="28"/>
        </w:rPr>
        <w:t>. Исполнено на 87,2%.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253,3 </w:t>
      </w:r>
      <w:r w:rsidRPr="001D062F">
        <w:rPr>
          <w:b/>
          <w:bCs/>
          <w:sz w:val="28"/>
          <w:szCs w:val="28"/>
        </w:rPr>
        <w:t>тыс. руб.</w:t>
      </w:r>
      <w:r w:rsidRPr="001D062F">
        <w:rPr>
          <w:sz w:val="28"/>
          <w:szCs w:val="28"/>
        </w:rPr>
        <w:t xml:space="preserve"> – Осуществление первичного воинского учета на территориях, где от</w:t>
      </w:r>
      <w:r>
        <w:rPr>
          <w:sz w:val="28"/>
          <w:szCs w:val="28"/>
        </w:rPr>
        <w:t xml:space="preserve">сутствуют военные комиссариаты  (полностью финансируется из </w:t>
      </w:r>
      <w:r w:rsidRPr="001D062F">
        <w:rPr>
          <w:sz w:val="28"/>
          <w:szCs w:val="28"/>
        </w:rPr>
        <w:t>областного бюджета).</w:t>
      </w:r>
      <w:r>
        <w:rPr>
          <w:sz w:val="28"/>
          <w:szCs w:val="28"/>
        </w:rPr>
        <w:t xml:space="preserve"> </w:t>
      </w:r>
      <w:r w:rsidRPr="001D062F">
        <w:rPr>
          <w:sz w:val="28"/>
          <w:szCs w:val="28"/>
        </w:rPr>
        <w:t>Расходы на заработную плату и начисления  на оплату труда 1-ого специалиста, канцелярские и хозяйственные расходы.</w:t>
      </w:r>
      <w:r>
        <w:rPr>
          <w:sz w:val="28"/>
          <w:szCs w:val="28"/>
        </w:rPr>
        <w:t xml:space="preserve"> Исполнено на 100%.</w:t>
      </w:r>
    </w:p>
    <w:p w:rsidR="008F518F" w:rsidRPr="008F5E56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704,8 </w:t>
      </w:r>
      <w:r w:rsidRPr="001D062F">
        <w:rPr>
          <w:b/>
          <w:bCs/>
          <w:sz w:val="28"/>
          <w:szCs w:val="28"/>
        </w:rPr>
        <w:t>тыс. руб.</w:t>
      </w:r>
      <w:r w:rsidRPr="001D062F">
        <w:rPr>
          <w:sz w:val="28"/>
          <w:szCs w:val="28"/>
        </w:rPr>
        <w:t xml:space="preserve"> </w:t>
      </w:r>
      <w:r>
        <w:rPr>
          <w:sz w:val="28"/>
          <w:szCs w:val="28"/>
        </w:rPr>
        <w:t>- з</w:t>
      </w:r>
      <w:r w:rsidRPr="001D062F">
        <w:rPr>
          <w:sz w:val="28"/>
          <w:szCs w:val="28"/>
        </w:rPr>
        <w:t xml:space="preserve">ащита населения  и территории от чрезвычайных ситуаций </w:t>
      </w:r>
      <w:r w:rsidRPr="008F5E56">
        <w:rPr>
          <w:sz w:val="28"/>
          <w:szCs w:val="28"/>
        </w:rPr>
        <w:t xml:space="preserve">природного и техногенного характера, гражданская оборона Исполнено на </w:t>
      </w:r>
      <w:r>
        <w:rPr>
          <w:sz w:val="28"/>
          <w:szCs w:val="28"/>
        </w:rPr>
        <w:t>92,5</w:t>
      </w:r>
      <w:r w:rsidRPr="008F5E56">
        <w:rPr>
          <w:sz w:val="28"/>
          <w:szCs w:val="28"/>
        </w:rPr>
        <w:t>%.</w:t>
      </w:r>
    </w:p>
    <w:p w:rsidR="008F518F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3078,6 </w:t>
      </w:r>
      <w:r w:rsidRPr="001D062F">
        <w:rPr>
          <w:b/>
          <w:bCs/>
          <w:sz w:val="28"/>
          <w:szCs w:val="28"/>
        </w:rPr>
        <w:t>тыс. руб.</w:t>
      </w:r>
      <w:r w:rsidRPr="001D062F">
        <w:rPr>
          <w:sz w:val="28"/>
          <w:szCs w:val="28"/>
        </w:rPr>
        <w:t xml:space="preserve"> - </w:t>
      </w:r>
      <w:r>
        <w:rPr>
          <w:sz w:val="28"/>
          <w:szCs w:val="28"/>
        </w:rPr>
        <w:t>д</w:t>
      </w:r>
      <w:r w:rsidRPr="001D062F">
        <w:rPr>
          <w:sz w:val="28"/>
          <w:szCs w:val="28"/>
        </w:rPr>
        <w:t xml:space="preserve">орожное хозяйство (дорожные фонды) (содержание автомобильных дорог местного значения, очистка дорог от снега, гравирование, грейдирование, окашивание обочин дорог. </w:t>
      </w:r>
      <w:r>
        <w:rPr>
          <w:sz w:val="28"/>
          <w:szCs w:val="28"/>
        </w:rPr>
        <w:t>Ис</w:t>
      </w:r>
      <w:r w:rsidRPr="001D062F">
        <w:rPr>
          <w:sz w:val="28"/>
          <w:szCs w:val="28"/>
        </w:rPr>
        <w:t xml:space="preserve">полнено на </w:t>
      </w:r>
      <w:r>
        <w:rPr>
          <w:sz w:val="28"/>
          <w:szCs w:val="28"/>
        </w:rPr>
        <w:t>99,8</w:t>
      </w:r>
      <w:r w:rsidRPr="001D062F">
        <w:rPr>
          <w:sz w:val="28"/>
          <w:szCs w:val="28"/>
        </w:rPr>
        <w:t>%</w:t>
      </w:r>
    </w:p>
    <w:p w:rsidR="008F518F" w:rsidRDefault="008F518F" w:rsidP="00A01C09">
      <w:pPr>
        <w:jc w:val="both"/>
        <w:rPr>
          <w:sz w:val="28"/>
          <w:szCs w:val="28"/>
        </w:rPr>
      </w:pPr>
      <w:r w:rsidRPr="00C32B41">
        <w:rPr>
          <w:b/>
          <w:bCs/>
          <w:sz w:val="28"/>
          <w:szCs w:val="28"/>
        </w:rPr>
        <w:t>850,0</w:t>
      </w:r>
      <w:r>
        <w:rPr>
          <w:sz w:val="28"/>
          <w:szCs w:val="28"/>
        </w:rPr>
        <w:t xml:space="preserve"> </w:t>
      </w:r>
      <w:r w:rsidRPr="00C32B41">
        <w:rPr>
          <w:b/>
          <w:bCs/>
          <w:sz w:val="28"/>
          <w:szCs w:val="28"/>
        </w:rPr>
        <w:t>тыс.руб.</w:t>
      </w:r>
      <w:r>
        <w:rPr>
          <w:sz w:val="28"/>
          <w:szCs w:val="28"/>
        </w:rPr>
        <w:t xml:space="preserve"> – Связь и информатика, в том числе: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жителей д.Головина услугами сотовой связи. Исполнено на 100%.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381,9 </w:t>
      </w:r>
      <w:r w:rsidRPr="001D062F">
        <w:rPr>
          <w:b/>
          <w:bCs/>
          <w:sz w:val="28"/>
          <w:szCs w:val="28"/>
        </w:rPr>
        <w:t>тыс.</w:t>
      </w:r>
      <w:r>
        <w:rPr>
          <w:b/>
          <w:bCs/>
          <w:sz w:val="28"/>
          <w:szCs w:val="28"/>
        </w:rPr>
        <w:t xml:space="preserve"> </w:t>
      </w:r>
      <w:r w:rsidRPr="001D062F">
        <w:rPr>
          <w:b/>
          <w:bCs/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1D062F">
        <w:rPr>
          <w:sz w:val="28"/>
          <w:szCs w:val="28"/>
        </w:rPr>
        <w:t>Проведение мероприятия по землеустройству и землепользованию (выполнение землеустроительных и кадастровых работ).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Исполнено на 96,9</w:t>
      </w:r>
      <w:r w:rsidRPr="001D062F">
        <w:rPr>
          <w:sz w:val="28"/>
          <w:szCs w:val="28"/>
        </w:rPr>
        <w:t>%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11079,7 </w:t>
      </w:r>
      <w:r w:rsidRPr="001D062F">
        <w:rPr>
          <w:b/>
          <w:bCs/>
          <w:sz w:val="28"/>
          <w:szCs w:val="28"/>
        </w:rPr>
        <w:t>тыс. руб.</w:t>
      </w:r>
      <w:r w:rsidRPr="001D062F">
        <w:rPr>
          <w:sz w:val="28"/>
          <w:szCs w:val="28"/>
        </w:rPr>
        <w:t xml:space="preserve"> – расходы на</w:t>
      </w:r>
      <w:r>
        <w:rPr>
          <w:sz w:val="28"/>
          <w:szCs w:val="28"/>
        </w:rPr>
        <w:t xml:space="preserve"> </w:t>
      </w:r>
      <w:r w:rsidRPr="001D062F">
        <w:rPr>
          <w:sz w:val="28"/>
          <w:szCs w:val="28"/>
        </w:rPr>
        <w:t>Жилищно-коммунальное хозяйство и благоустройство из них:</w:t>
      </w:r>
    </w:p>
    <w:p w:rsidR="008F518F" w:rsidRPr="008F5E56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586,3 </w:t>
      </w:r>
      <w:r w:rsidRPr="00A5157B">
        <w:rPr>
          <w:b/>
          <w:bCs/>
          <w:sz w:val="28"/>
          <w:szCs w:val="28"/>
        </w:rPr>
        <w:t>тыс. руб.</w:t>
      </w:r>
      <w:r w:rsidRPr="001D062F">
        <w:rPr>
          <w:sz w:val="28"/>
          <w:szCs w:val="28"/>
        </w:rPr>
        <w:t xml:space="preserve"> – </w:t>
      </w:r>
      <w:r w:rsidRPr="008F5E56">
        <w:rPr>
          <w:sz w:val="28"/>
          <w:szCs w:val="28"/>
        </w:rPr>
        <w:t>Жилищное хозяйство</w:t>
      </w:r>
      <w:r>
        <w:rPr>
          <w:sz w:val="28"/>
          <w:szCs w:val="28"/>
        </w:rPr>
        <w:t>.</w:t>
      </w:r>
      <w:r w:rsidRPr="004B76F5">
        <w:rPr>
          <w:sz w:val="28"/>
          <w:szCs w:val="28"/>
        </w:rPr>
        <w:t xml:space="preserve"> </w:t>
      </w:r>
      <w:r w:rsidRPr="008F5E56">
        <w:rPr>
          <w:sz w:val="28"/>
          <w:szCs w:val="28"/>
        </w:rPr>
        <w:t>Исполнено на</w:t>
      </w:r>
      <w:r>
        <w:rPr>
          <w:sz w:val="28"/>
          <w:szCs w:val="28"/>
        </w:rPr>
        <w:t xml:space="preserve"> 99,1%</w:t>
      </w:r>
    </w:p>
    <w:p w:rsidR="008F518F" w:rsidRPr="008F5E56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3866,6 </w:t>
      </w:r>
      <w:r w:rsidRPr="008F5E56">
        <w:rPr>
          <w:b/>
          <w:bCs/>
          <w:sz w:val="28"/>
          <w:szCs w:val="28"/>
        </w:rPr>
        <w:t>тыс. руб.</w:t>
      </w:r>
      <w:r w:rsidRPr="008F5E56">
        <w:rPr>
          <w:sz w:val="28"/>
          <w:szCs w:val="28"/>
        </w:rPr>
        <w:t xml:space="preserve"> – Коммунальное хозяйство. </w:t>
      </w:r>
    </w:p>
    <w:p w:rsidR="008F518F" w:rsidRPr="008F5E56" w:rsidRDefault="008F518F" w:rsidP="00A01C09">
      <w:pPr>
        <w:jc w:val="both"/>
        <w:rPr>
          <w:sz w:val="28"/>
          <w:szCs w:val="28"/>
        </w:rPr>
      </w:pPr>
      <w:r w:rsidRPr="008F5E56">
        <w:rPr>
          <w:sz w:val="28"/>
          <w:szCs w:val="28"/>
        </w:rPr>
        <w:t xml:space="preserve">Исполнено на </w:t>
      </w:r>
      <w:r>
        <w:rPr>
          <w:sz w:val="28"/>
          <w:szCs w:val="28"/>
        </w:rPr>
        <w:t>84,1</w:t>
      </w:r>
      <w:r w:rsidRPr="008F5E56">
        <w:rPr>
          <w:sz w:val="28"/>
          <w:szCs w:val="28"/>
        </w:rPr>
        <w:t>%.</w:t>
      </w:r>
    </w:p>
    <w:p w:rsidR="008F518F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6626,8 </w:t>
      </w:r>
      <w:r w:rsidRPr="00A5157B">
        <w:rPr>
          <w:b/>
          <w:bCs/>
          <w:sz w:val="28"/>
          <w:szCs w:val="28"/>
        </w:rPr>
        <w:t>тыс. руб.</w:t>
      </w:r>
      <w:r w:rsidRPr="001D062F">
        <w:rPr>
          <w:sz w:val="28"/>
          <w:szCs w:val="28"/>
        </w:rPr>
        <w:t xml:space="preserve"> – Благоустройство в том числе: уличное освещение –</w:t>
      </w:r>
      <w:r>
        <w:rPr>
          <w:sz w:val="28"/>
          <w:szCs w:val="28"/>
        </w:rPr>
        <w:t xml:space="preserve">3577,2 </w:t>
      </w:r>
      <w:r w:rsidRPr="001D062F">
        <w:rPr>
          <w:sz w:val="28"/>
          <w:szCs w:val="28"/>
        </w:rPr>
        <w:t xml:space="preserve">тыс. руб., озеленение – </w:t>
      </w:r>
      <w:r>
        <w:rPr>
          <w:sz w:val="28"/>
          <w:szCs w:val="28"/>
        </w:rPr>
        <w:t>38,9</w:t>
      </w:r>
      <w:r w:rsidRPr="001D062F">
        <w:rPr>
          <w:sz w:val="28"/>
          <w:szCs w:val="28"/>
        </w:rPr>
        <w:t xml:space="preserve"> тыс. руб., организация и содержание мест захоронения-</w:t>
      </w:r>
      <w:r>
        <w:rPr>
          <w:sz w:val="28"/>
          <w:szCs w:val="28"/>
        </w:rPr>
        <w:t xml:space="preserve"> 199,2 </w:t>
      </w:r>
      <w:r w:rsidRPr="001D062F">
        <w:rPr>
          <w:sz w:val="28"/>
          <w:szCs w:val="28"/>
        </w:rPr>
        <w:t>тыс. руб., прочие расходы по благоустройству –</w:t>
      </w:r>
      <w:r>
        <w:rPr>
          <w:sz w:val="28"/>
          <w:szCs w:val="28"/>
        </w:rPr>
        <w:t xml:space="preserve"> 1503,9 </w:t>
      </w:r>
      <w:r w:rsidRPr="001D062F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., ремонт памятников 450,0 тыс.руб, устройство памятника в с.Тахтамышево  857,6 тыс.руб.  </w:t>
      </w:r>
      <w:r w:rsidRPr="001D062F">
        <w:rPr>
          <w:sz w:val="28"/>
          <w:szCs w:val="28"/>
        </w:rPr>
        <w:t>Исполнен</w:t>
      </w:r>
      <w:r>
        <w:rPr>
          <w:sz w:val="28"/>
          <w:szCs w:val="28"/>
        </w:rPr>
        <w:t>о</w:t>
      </w:r>
      <w:r w:rsidRPr="001D062F">
        <w:rPr>
          <w:sz w:val="28"/>
          <w:szCs w:val="28"/>
        </w:rPr>
        <w:t xml:space="preserve"> на </w:t>
      </w:r>
      <w:r>
        <w:rPr>
          <w:sz w:val="28"/>
          <w:szCs w:val="28"/>
        </w:rPr>
        <w:t>98,3</w:t>
      </w:r>
      <w:r w:rsidRPr="001D062F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</w:p>
    <w:p w:rsidR="008F518F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300,0 </w:t>
      </w:r>
      <w:r w:rsidRPr="00A5157B">
        <w:rPr>
          <w:b/>
          <w:bCs/>
          <w:sz w:val="28"/>
          <w:szCs w:val="28"/>
        </w:rPr>
        <w:t>тыс. руб</w:t>
      </w:r>
      <w:r w:rsidRPr="001D0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1D062F">
        <w:rPr>
          <w:sz w:val="28"/>
          <w:szCs w:val="28"/>
        </w:rPr>
        <w:t xml:space="preserve">Социальное обеспечение населения в том числе: </w:t>
      </w:r>
    </w:p>
    <w:p w:rsidR="008F518F" w:rsidRDefault="008F518F" w:rsidP="00A01C09">
      <w:pPr>
        <w:jc w:val="both"/>
        <w:rPr>
          <w:sz w:val="28"/>
          <w:szCs w:val="28"/>
        </w:rPr>
      </w:pPr>
      <w:r w:rsidRPr="001D062F">
        <w:rPr>
          <w:sz w:val="28"/>
          <w:szCs w:val="28"/>
        </w:rPr>
        <w:t xml:space="preserve"> улучшение жилищных условий граждан из числа участников и инвалидов ВОВ (</w:t>
      </w:r>
      <w:r>
        <w:rPr>
          <w:sz w:val="28"/>
          <w:szCs w:val="28"/>
        </w:rPr>
        <w:t xml:space="preserve">15 </w:t>
      </w:r>
      <w:r w:rsidRPr="001D062F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  <w:r w:rsidRPr="001D062F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о</w:t>
      </w:r>
      <w:r w:rsidRPr="001D062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100%.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C32B41">
        <w:rPr>
          <w:b/>
          <w:bCs/>
          <w:sz w:val="28"/>
          <w:szCs w:val="28"/>
        </w:rPr>
        <w:t>3445,7 тыс.руб.</w:t>
      </w:r>
      <w:r>
        <w:rPr>
          <w:sz w:val="28"/>
          <w:szCs w:val="28"/>
        </w:rPr>
        <w:t>- Охрана семьи и детства, в том числе: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A5157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помещений. Исполнено на 100%.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</w:p>
    <w:p w:rsidR="008F518F" w:rsidRPr="001D062F" w:rsidRDefault="008F518F" w:rsidP="00A01C09">
      <w:pPr>
        <w:jc w:val="both"/>
        <w:rPr>
          <w:sz w:val="28"/>
          <w:szCs w:val="28"/>
        </w:rPr>
      </w:pPr>
      <w:r w:rsidRPr="001D062F">
        <w:rPr>
          <w:b/>
          <w:bCs/>
          <w:sz w:val="28"/>
          <w:szCs w:val="28"/>
        </w:rPr>
        <w:t xml:space="preserve">Массовый спорт: </w:t>
      </w:r>
      <w:r>
        <w:rPr>
          <w:b/>
          <w:bCs/>
          <w:sz w:val="28"/>
          <w:szCs w:val="28"/>
        </w:rPr>
        <w:t xml:space="preserve">100,0 </w:t>
      </w:r>
      <w:r w:rsidRPr="001D062F">
        <w:rPr>
          <w:b/>
          <w:bCs/>
          <w:sz w:val="28"/>
          <w:szCs w:val="28"/>
        </w:rPr>
        <w:t>тыс. руб.</w:t>
      </w:r>
      <w:r w:rsidRPr="001D0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перечисление вступительных взносов на участие в турнире по футболу, </w:t>
      </w:r>
      <w:r w:rsidRPr="001D062F">
        <w:rPr>
          <w:sz w:val="28"/>
          <w:szCs w:val="28"/>
        </w:rPr>
        <w:t>приобретение спортивного инвентаря, очистка хоккейной коробки от снега</w:t>
      </w:r>
      <w:r>
        <w:rPr>
          <w:sz w:val="28"/>
          <w:szCs w:val="28"/>
        </w:rPr>
        <w:t>.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Pr="001D062F">
        <w:rPr>
          <w:sz w:val="28"/>
          <w:szCs w:val="28"/>
        </w:rPr>
        <w:t>полнен</w:t>
      </w:r>
      <w:r>
        <w:rPr>
          <w:sz w:val="28"/>
          <w:szCs w:val="28"/>
        </w:rPr>
        <w:t>о</w:t>
      </w:r>
      <w:r w:rsidRPr="001D062F">
        <w:rPr>
          <w:sz w:val="28"/>
          <w:szCs w:val="28"/>
        </w:rPr>
        <w:t xml:space="preserve"> на </w:t>
      </w:r>
      <w:r>
        <w:rPr>
          <w:sz w:val="28"/>
          <w:szCs w:val="28"/>
        </w:rPr>
        <w:t>100</w:t>
      </w:r>
      <w:r w:rsidRPr="001D062F">
        <w:rPr>
          <w:sz w:val="28"/>
          <w:szCs w:val="28"/>
        </w:rPr>
        <w:t>%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7033,9 </w:t>
      </w:r>
      <w:r w:rsidRPr="001D062F">
        <w:rPr>
          <w:b/>
          <w:bCs/>
          <w:sz w:val="28"/>
          <w:szCs w:val="28"/>
        </w:rPr>
        <w:t>тыс. руб.</w:t>
      </w:r>
      <w:r w:rsidRPr="001D062F">
        <w:rPr>
          <w:sz w:val="28"/>
          <w:szCs w:val="28"/>
        </w:rPr>
        <w:t xml:space="preserve"> Прочие МБТ общего характера: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141,6 </w:t>
      </w:r>
      <w:r w:rsidRPr="001D062F">
        <w:rPr>
          <w:sz w:val="28"/>
          <w:szCs w:val="28"/>
        </w:rPr>
        <w:t>тыс.</w:t>
      </w:r>
      <w:r>
        <w:rPr>
          <w:sz w:val="28"/>
          <w:szCs w:val="28"/>
        </w:rPr>
        <w:t>руб.</w:t>
      </w:r>
      <w:r w:rsidRPr="001D062F">
        <w:rPr>
          <w:sz w:val="28"/>
          <w:szCs w:val="28"/>
        </w:rPr>
        <w:t xml:space="preserve"> – </w:t>
      </w:r>
      <w:r>
        <w:rPr>
          <w:sz w:val="28"/>
          <w:szCs w:val="28"/>
        </w:rPr>
        <w:t>о</w:t>
      </w:r>
      <w:r w:rsidRPr="001D062F">
        <w:rPr>
          <w:sz w:val="28"/>
          <w:szCs w:val="28"/>
        </w:rPr>
        <w:t>плата осуществления части полномочий ЖКХ переданных в район по соглашению.</w:t>
      </w:r>
    </w:p>
    <w:p w:rsidR="008F518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238,3 </w:t>
      </w:r>
      <w:r w:rsidRPr="00652E83">
        <w:rPr>
          <w:sz w:val="28"/>
          <w:szCs w:val="28"/>
        </w:rPr>
        <w:t>тыс.</w:t>
      </w:r>
      <w:r>
        <w:rPr>
          <w:sz w:val="28"/>
          <w:szCs w:val="28"/>
        </w:rPr>
        <w:t>руб.</w:t>
      </w:r>
      <w:r w:rsidRPr="001D062F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1D062F">
        <w:rPr>
          <w:sz w:val="28"/>
          <w:szCs w:val="28"/>
        </w:rPr>
        <w:t xml:space="preserve">ередача полномочий в район </w:t>
      </w:r>
      <w:r>
        <w:rPr>
          <w:sz w:val="28"/>
          <w:szCs w:val="28"/>
        </w:rPr>
        <w:t>по ремонту дорог местного значения</w:t>
      </w:r>
    </w:p>
    <w:p w:rsidR="008F518F" w:rsidRPr="005C6B1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>6313,1 тыс.руб. – передача</w:t>
      </w:r>
      <w:r w:rsidRPr="005C6B1F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 в район </w:t>
      </w:r>
      <w:r w:rsidRPr="005C6B1F"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8F518F" w:rsidRPr="005C6B1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>279,2</w:t>
      </w:r>
      <w:r w:rsidRPr="00973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тыс.руб.- передача </w:t>
      </w:r>
      <w:r w:rsidRPr="005C6B1F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в район </w:t>
      </w:r>
      <w:r w:rsidRPr="005C6B1F">
        <w:rPr>
          <w:sz w:val="28"/>
          <w:szCs w:val="28"/>
        </w:rPr>
        <w:t>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8F518F" w:rsidRPr="005C6B1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61,7 тыс.руб – передача </w:t>
      </w:r>
      <w:r w:rsidRPr="005C6B1F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в район </w:t>
      </w:r>
      <w:r w:rsidRPr="005C6B1F">
        <w:rPr>
          <w:sz w:val="28"/>
          <w:szCs w:val="28"/>
        </w:rPr>
        <w:t>по решению вопросов местного значения Поселения, в части капитального ремонта (ремонта) объектов коммунального хозяйства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Pr="001D062F">
        <w:rPr>
          <w:sz w:val="28"/>
          <w:szCs w:val="28"/>
        </w:rPr>
        <w:t>полнен</w:t>
      </w:r>
      <w:r>
        <w:rPr>
          <w:sz w:val="28"/>
          <w:szCs w:val="28"/>
        </w:rPr>
        <w:t>о</w:t>
      </w:r>
      <w:r w:rsidRPr="001D062F">
        <w:rPr>
          <w:sz w:val="28"/>
          <w:szCs w:val="28"/>
        </w:rPr>
        <w:t xml:space="preserve"> на </w:t>
      </w:r>
      <w:r>
        <w:rPr>
          <w:sz w:val="28"/>
          <w:szCs w:val="28"/>
        </w:rPr>
        <w:t>100</w:t>
      </w:r>
      <w:r w:rsidRPr="001D062F">
        <w:rPr>
          <w:sz w:val="28"/>
          <w:szCs w:val="28"/>
        </w:rPr>
        <w:t>%</w:t>
      </w:r>
    </w:p>
    <w:p w:rsidR="008F518F" w:rsidRPr="001D062F" w:rsidRDefault="008F518F" w:rsidP="00A01C09">
      <w:pPr>
        <w:jc w:val="both"/>
        <w:rPr>
          <w:sz w:val="28"/>
          <w:szCs w:val="28"/>
        </w:rPr>
      </w:pPr>
    </w:p>
    <w:p w:rsidR="008F518F" w:rsidRPr="00652E83" w:rsidRDefault="008F518F" w:rsidP="00A01C09">
      <w:pPr>
        <w:jc w:val="both"/>
        <w:rPr>
          <w:b/>
          <w:bCs/>
          <w:sz w:val="28"/>
          <w:szCs w:val="28"/>
        </w:rPr>
      </w:pPr>
      <w:r w:rsidRPr="001D062F">
        <w:rPr>
          <w:sz w:val="28"/>
          <w:szCs w:val="28"/>
        </w:rPr>
        <w:t xml:space="preserve"> Остаток средств на лицевом счете на 01.01.20</w:t>
      </w:r>
      <w:r>
        <w:rPr>
          <w:sz w:val="28"/>
          <w:szCs w:val="28"/>
        </w:rPr>
        <w:t xml:space="preserve">20 </w:t>
      </w:r>
      <w:r w:rsidRPr="001D062F">
        <w:rPr>
          <w:sz w:val="28"/>
          <w:szCs w:val="28"/>
        </w:rPr>
        <w:t xml:space="preserve">года  </w:t>
      </w:r>
      <w:r w:rsidRPr="00FA79D7">
        <w:rPr>
          <w:b/>
          <w:bCs/>
          <w:sz w:val="28"/>
          <w:szCs w:val="28"/>
        </w:rPr>
        <w:t>3259,2</w:t>
      </w:r>
      <w:r>
        <w:rPr>
          <w:sz w:val="28"/>
          <w:szCs w:val="28"/>
        </w:rPr>
        <w:t xml:space="preserve"> </w:t>
      </w:r>
      <w:r w:rsidRPr="00652E83">
        <w:rPr>
          <w:b/>
          <w:bCs/>
          <w:sz w:val="28"/>
          <w:szCs w:val="28"/>
        </w:rPr>
        <w:t>тыс.руб.</w:t>
      </w:r>
    </w:p>
    <w:sectPr w:rsidR="008F518F" w:rsidRPr="00652E83" w:rsidSect="00EB08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BC1D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2"/>
          <w:szCs w:val="42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  <w:szCs w:val="48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  <w:szCs w:val="36"/>
        </w:rPr>
      </w:lvl>
    </w:lvlOverride>
  </w:num>
  <w:num w:numId="4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2"/>
          <w:szCs w:val="32"/>
        </w:rPr>
      </w:lvl>
    </w:lvlOverride>
  </w:num>
  <w:num w:numId="5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8"/>
          <w:szCs w:val="3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34D"/>
    <w:rsid w:val="00013899"/>
    <w:rsid w:val="00041CB2"/>
    <w:rsid w:val="000715F3"/>
    <w:rsid w:val="000C4D56"/>
    <w:rsid w:val="000D0717"/>
    <w:rsid w:val="00123AF4"/>
    <w:rsid w:val="00133AF1"/>
    <w:rsid w:val="0014303E"/>
    <w:rsid w:val="001655D6"/>
    <w:rsid w:val="001B2A73"/>
    <w:rsid w:val="001D062F"/>
    <w:rsid w:val="001F7C5E"/>
    <w:rsid w:val="00251FBB"/>
    <w:rsid w:val="00265395"/>
    <w:rsid w:val="002E6C27"/>
    <w:rsid w:val="003329DC"/>
    <w:rsid w:val="00363558"/>
    <w:rsid w:val="0039528F"/>
    <w:rsid w:val="003C2974"/>
    <w:rsid w:val="003C7886"/>
    <w:rsid w:val="003D3C55"/>
    <w:rsid w:val="00405E86"/>
    <w:rsid w:val="00414A8B"/>
    <w:rsid w:val="00431DEB"/>
    <w:rsid w:val="00445BBF"/>
    <w:rsid w:val="00451B07"/>
    <w:rsid w:val="004864DD"/>
    <w:rsid w:val="004B76F5"/>
    <w:rsid w:val="004D1668"/>
    <w:rsid w:val="004D6776"/>
    <w:rsid w:val="004F4F08"/>
    <w:rsid w:val="00516C11"/>
    <w:rsid w:val="00535B3F"/>
    <w:rsid w:val="00560711"/>
    <w:rsid w:val="00571C5C"/>
    <w:rsid w:val="00590D1D"/>
    <w:rsid w:val="005A2620"/>
    <w:rsid w:val="005A5349"/>
    <w:rsid w:val="005C6B1F"/>
    <w:rsid w:val="005F412F"/>
    <w:rsid w:val="00626856"/>
    <w:rsid w:val="00634EC3"/>
    <w:rsid w:val="006473F4"/>
    <w:rsid w:val="00652E83"/>
    <w:rsid w:val="00674FFF"/>
    <w:rsid w:val="00690F99"/>
    <w:rsid w:val="006A3B32"/>
    <w:rsid w:val="006E732A"/>
    <w:rsid w:val="006E7846"/>
    <w:rsid w:val="00700933"/>
    <w:rsid w:val="00710088"/>
    <w:rsid w:val="007323E5"/>
    <w:rsid w:val="007442A8"/>
    <w:rsid w:val="00765746"/>
    <w:rsid w:val="00782662"/>
    <w:rsid w:val="00795158"/>
    <w:rsid w:val="00812737"/>
    <w:rsid w:val="00813A3F"/>
    <w:rsid w:val="00837430"/>
    <w:rsid w:val="008702F7"/>
    <w:rsid w:val="0088520B"/>
    <w:rsid w:val="0089456B"/>
    <w:rsid w:val="008A1175"/>
    <w:rsid w:val="008B12B9"/>
    <w:rsid w:val="008B7944"/>
    <w:rsid w:val="008F518F"/>
    <w:rsid w:val="008F5E56"/>
    <w:rsid w:val="009107D6"/>
    <w:rsid w:val="00930483"/>
    <w:rsid w:val="00944936"/>
    <w:rsid w:val="009608BF"/>
    <w:rsid w:val="00973398"/>
    <w:rsid w:val="0099634D"/>
    <w:rsid w:val="009963D6"/>
    <w:rsid w:val="009C4B1E"/>
    <w:rsid w:val="009D4419"/>
    <w:rsid w:val="009E4DAE"/>
    <w:rsid w:val="00A01C09"/>
    <w:rsid w:val="00A5157B"/>
    <w:rsid w:val="00A713E2"/>
    <w:rsid w:val="00A76947"/>
    <w:rsid w:val="00AA6DB0"/>
    <w:rsid w:val="00AC6B97"/>
    <w:rsid w:val="00AF6682"/>
    <w:rsid w:val="00B22C38"/>
    <w:rsid w:val="00B3158D"/>
    <w:rsid w:val="00B50A0D"/>
    <w:rsid w:val="00B602C9"/>
    <w:rsid w:val="00B812C0"/>
    <w:rsid w:val="00B87D93"/>
    <w:rsid w:val="00B967FE"/>
    <w:rsid w:val="00BE569F"/>
    <w:rsid w:val="00C322BA"/>
    <w:rsid w:val="00C32B41"/>
    <w:rsid w:val="00C76984"/>
    <w:rsid w:val="00C848CC"/>
    <w:rsid w:val="00C92D35"/>
    <w:rsid w:val="00C9770E"/>
    <w:rsid w:val="00CE1841"/>
    <w:rsid w:val="00D04EB2"/>
    <w:rsid w:val="00D42BFB"/>
    <w:rsid w:val="00D60E4D"/>
    <w:rsid w:val="00D61230"/>
    <w:rsid w:val="00D66AEE"/>
    <w:rsid w:val="00D72A32"/>
    <w:rsid w:val="00D96C64"/>
    <w:rsid w:val="00DB2C90"/>
    <w:rsid w:val="00DB6498"/>
    <w:rsid w:val="00DD5902"/>
    <w:rsid w:val="00DF4303"/>
    <w:rsid w:val="00E23E0C"/>
    <w:rsid w:val="00EB0843"/>
    <w:rsid w:val="00EF16D1"/>
    <w:rsid w:val="00F15D8E"/>
    <w:rsid w:val="00F32FF0"/>
    <w:rsid w:val="00F37281"/>
    <w:rsid w:val="00F44924"/>
    <w:rsid w:val="00F57D85"/>
    <w:rsid w:val="00F75939"/>
    <w:rsid w:val="00F816A0"/>
    <w:rsid w:val="00F85F1F"/>
    <w:rsid w:val="00FA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8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3</Pages>
  <Words>911</Words>
  <Characters>5193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</dc:creator>
  <cp:keywords/>
  <dc:description/>
  <cp:lastModifiedBy>Admin</cp:lastModifiedBy>
  <cp:revision>15</cp:revision>
  <cp:lastPrinted>2020-07-02T09:41:00Z</cp:lastPrinted>
  <dcterms:created xsi:type="dcterms:W3CDTF">2020-03-06T07:31:00Z</dcterms:created>
  <dcterms:modified xsi:type="dcterms:W3CDTF">2020-07-02T10:39:00Z</dcterms:modified>
</cp:coreProperties>
</file>