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38" w:rsidRPr="00CA2338" w:rsidRDefault="00CA2338" w:rsidP="00CA23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2338">
        <w:rPr>
          <w:rFonts w:ascii="Times New Roman" w:hAnsi="Times New Roman" w:cs="Times New Roman"/>
          <w:sz w:val="24"/>
          <w:szCs w:val="24"/>
          <w:lang w:eastAsia="ru-RU"/>
        </w:rPr>
        <w:t>С 1 июля 2019 года вступило в законную силу постановление Правительства Российской Федерации от 28.01.2019 № 50 «О внесении изменения в правила продажи отдельных видов товаров».</w:t>
      </w:r>
    </w:p>
    <w:p w:rsidR="00CA2338" w:rsidRPr="00CA2338" w:rsidRDefault="00CA2338" w:rsidP="00CA23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2338">
        <w:rPr>
          <w:rFonts w:ascii="Times New Roman" w:hAnsi="Times New Roman" w:cs="Times New Roman"/>
          <w:sz w:val="24"/>
          <w:szCs w:val="24"/>
          <w:lang w:eastAsia="ru-RU"/>
        </w:rPr>
        <w:t>Согласно поправкам, внесенным в пункт 33(1) постановления Правительства Российской Федерации от 19 января 1998 года  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</w:t>
      </w:r>
      <w:proofErr w:type="gramEnd"/>
      <w:r w:rsidRPr="00CA2338">
        <w:rPr>
          <w:rFonts w:ascii="Times New Roman" w:hAnsi="Times New Roman" w:cs="Times New Roman"/>
          <w:sz w:val="24"/>
          <w:szCs w:val="24"/>
          <w:lang w:eastAsia="ru-RU"/>
        </w:rPr>
        <w:t xml:space="preserve"> размера, формы, габарита, фасона, расцвет</w:t>
      </w:r>
      <w:bookmarkStart w:id="0" w:name="_GoBack"/>
      <w:bookmarkEnd w:id="0"/>
      <w:r w:rsidRPr="00CA2338">
        <w:rPr>
          <w:rFonts w:ascii="Times New Roman" w:hAnsi="Times New Roman" w:cs="Times New Roman"/>
          <w:sz w:val="24"/>
          <w:szCs w:val="24"/>
          <w:lang w:eastAsia="ru-RU"/>
        </w:rPr>
        <w:t xml:space="preserve">ки или комплектации» в торговом зале или ином месте продажи размещение (выкладка) молочных, молочных составных и </w:t>
      </w:r>
      <w:proofErr w:type="spellStart"/>
      <w:r w:rsidRPr="00CA2338">
        <w:rPr>
          <w:rFonts w:ascii="Times New Roman" w:hAnsi="Times New Roman" w:cs="Times New Roman"/>
          <w:sz w:val="24"/>
          <w:szCs w:val="24"/>
          <w:lang w:eastAsia="ru-RU"/>
        </w:rPr>
        <w:t>молокосодержащих</w:t>
      </w:r>
      <w:proofErr w:type="spellEnd"/>
      <w:r w:rsidRPr="00CA2338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«Продукты без заменителя молочного жира».</w:t>
      </w:r>
    </w:p>
    <w:p w:rsidR="00CA2338" w:rsidRPr="00CA2338" w:rsidRDefault="00CA2338" w:rsidP="00CA23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2338">
        <w:rPr>
          <w:rFonts w:ascii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CA2338">
        <w:rPr>
          <w:rFonts w:ascii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A2338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законодательно закреплена возможность потребителя отличить качественную молочную продукцию от продуктов с заменителем молочного жира.</w:t>
      </w:r>
    </w:p>
    <w:p w:rsidR="00CA2338" w:rsidRPr="00CA2338" w:rsidRDefault="00CA2338" w:rsidP="00CA23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2338">
        <w:rPr>
          <w:rFonts w:ascii="Times New Roman" w:hAnsi="Times New Roman" w:cs="Times New Roman"/>
          <w:sz w:val="24"/>
          <w:szCs w:val="24"/>
          <w:lang w:eastAsia="ru-RU"/>
        </w:rPr>
        <w:t xml:space="preserve">Молочные, молочные составные </w:t>
      </w:r>
      <w:proofErr w:type="spellStart"/>
      <w:r w:rsidRPr="00CA2338">
        <w:rPr>
          <w:rFonts w:ascii="Times New Roman" w:hAnsi="Times New Roman" w:cs="Times New Roman"/>
          <w:sz w:val="24"/>
          <w:szCs w:val="24"/>
          <w:lang w:eastAsia="ru-RU"/>
        </w:rPr>
        <w:t>молокосодержащие</w:t>
      </w:r>
      <w:proofErr w:type="spellEnd"/>
      <w:r w:rsidRPr="00CA2338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продукты с 1 июля 2019 года должны выкладываться продавцами на витринах отдельно с сопровождением надписью «Продукты без заменителя молочного жира», чтобы отделить такую продукцию от молочной продукции. </w:t>
      </w:r>
    </w:p>
    <w:p w:rsidR="00CA2338" w:rsidRPr="00CA2338" w:rsidRDefault="00CA2338" w:rsidP="00CA23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2338">
        <w:rPr>
          <w:rFonts w:ascii="Times New Roman" w:hAnsi="Times New Roman" w:cs="Times New Roman"/>
          <w:sz w:val="24"/>
          <w:szCs w:val="24"/>
          <w:lang w:eastAsia="ru-RU"/>
        </w:rPr>
        <w:t>За нарушение правил продажи отдельных видов товаров предусмотрена административная ответственность по статье 14.15 Кодекса Российской Федерации об административных правонарушениях.</w:t>
      </w:r>
    </w:p>
    <w:p w:rsidR="00CA2338" w:rsidRPr="00CA2338" w:rsidRDefault="00CA2338" w:rsidP="00CA23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2338">
        <w:rPr>
          <w:rFonts w:ascii="Times New Roman" w:hAnsi="Times New Roman" w:cs="Times New Roman"/>
          <w:sz w:val="24"/>
          <w:szCs w:val="24"/>
          <w:lang w:eastAsia="ru-RU"/>
        </w:rPr>
        <w:t>Такие нарушения влекут предупреждение или наложение административного штрафа на граждан в размере от 300 до 1500 рублей; на должностных лиц — от 1000 до 3000 рублей; на юридических лиц — от 10 тысяч до 30 тысяч рублей.</w:t>
      </w:r>
    </w:p>
    <w:p w:rsidR="00224EB8" w:rsidRPr="00CA2338" w:rsidRDefault="00224EB8" w:rsidP="00CA233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24EB8" w:rsidRPr="00CA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FD"/>
    <w:rsid w:val="000636A5"/>
    <w:rsid w:val="00224EB8"/>
    <w:rsid w:val="00C929FD"/>
    <w:rsid w:val="00C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FD"/>
    <w:rPr>
      <w:color w:val="0563C1" w:themeColor="hyperlink"/>
      <w:u w:val="single"/>
    </w:rPr>
  </w:style>
  <w:style w:type="paragraph" w:styleId="a4">
    <w:name w:val="No Spacing"/>
    <w:uiPriority w:val="1"/>
    <w:qFormat/>
    <w:rsid w:val="00CA23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FD"/>
    <w:rPr>
      <w:color w:val="0563C1" w:themeColor="hyperlink"/>
      <w:u w:val="single"/>
    </w:rPr>
  </w:style>
  <w:style w:type="paragraph" w:styleId="a4">
    <w:name w:val="No Spacing"/>
    <w:uiPriority w:val="1"/>
    <w:qFormat/>
    <w:rsid w:val="00CA2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2019-08-29T12:47:00Z</dcterms:created>
  <dcterms:modified xsi:type="dcterms:W3CDTF">2019-08-29T12:47:00Z</dcterms:modified>
</cp:coreProperties>
</file>